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3698B4" w14:textId="77777777" w:rsidR="00012F77" w:rsidRPr="00A5302A" w:rsidRDefault="00012F77" w:rsidP="00012F77">
      <w:pPr>
        <w:rPr>
          <w:b/>
        </w:rPr>
      </w:pPr>
      <w:r w:rsidRPr="00A5302A">
        <w:rPr>
          <w:b/>
        </w:rPr>
        <w:t>Příloha č. 6</w:t>
      </w:r>
      <w:r>
        <w:rPr>
          <w:b/>
        </w:rPr>
        <w:t>.2</w:t>
      </w:r>
      <w:r w:rsidRPr="00A5302A">
        <w:rPr>
          <w:b/>
        </w:rPr>
        <w:t xml:space="preserve"> </w:t>
      </w:r>
      <w:r>
        <w:rPr>
          <w:b/>
        </w:rPr>
        <w:t xml:space="preserve">Rámcové dohody </w:t>
      </w:r>
      <w:r w:rsidRPr="00A5302A">
        <w:rPr>
          <w:b/>
        </w:rPr>
        <w:t>– Vzor Návrhu</w:t>
      </w:r>
      <w:r>
        <w:rPr>
          <w:b/>
        </w:rPr>
        <w:t xml:space="preserve"> Kupní smlouvy</w:t>
      </w:r>
      <w:r w:rsidRPr="00A5302A">
        <w:rPr>
          <w:b/>
        </w:rPr>
        <w:t xml:space="preserve"> – </w:t>
      </w:r>
      <w:r>
        <w:rPr>
          <w:b/>
        </w:rPr>
        <w:t>odběratelé z resortu MO</w:t>
      </w:r>
    </w:p>
    <w:p w14:paraId="0B8CF44E" w14:textId="77777777" w:rsidR="00012F77" w:rsidRDefault="00012F77" w:rsidP="00012F77">
      <w:pPr>
        <w:autoSpaceDE w:val="0"/>
        <w:ind w:left="-1"/>
        <w:jc w:val="both"/>
      </w:pPr>
    </w:p>
    <w:p w14:paraId="39850FAE" w14:textId="77777777" w:rsidR="00012F77" w:rsidRDefault="00012F77" w:rsidP="00012F77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40B75AA8" w14:textId="77777777" w:rsidR="00012F77" w:rsidRDefault="00012F77" w:rsidP="00012F77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51DADB4" w14:textId="77777777" w:rsidR="00012F77" w:rsidRDefault="00012F77" w:rsidP="00012F77">
      <w:pPr>
        <w:jc w:val="center"/>
        <w:rPr>
          <w:rFonts w:cs="Arial"/>
          <w:b/>
        </w:rPr>
      </w:pPr>
    </w:p>
    <w:p w14:paraId="6E9DC7F3" w14:textId="77777777" w:rsidR="00012F77" w:rsidRPr="00542BC9" w:rsidRDefault="00012F77" w:rsidP="00012F77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360CB541" w14:textId="77777777" w:rsidR="00012F77" w:rsidRPr="006711F9" w:rsidRDefault="00012F77" w:rsidP="00012F77">
      <w:pPr>
        <w:jc w:val="center"/>
        <w:rPr>
          <w:rFonts w:cs="Arial"/>
          <w:b/>
          <w:szCs w:val="20"/>
        </w:rPr>
      </w:pPr>
    </w:p>
    <w:p w14:paraId="209261BF" w14:textId="4E20E436" w:rsidR="00012F77" w:rsidRDefault="00012F77" w:rsidP="00012F77">
      <w:pPr>
        <w:jc w:val="center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podle Rámcové </w:t>
      </w:r>
      <w:r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uzavřené dne </w:t>
      </w:r>
      <w:r w:rsidR="009E2ED0">
        <w:rPr>
          <w:rFonts w:cs="Arial"/>
          <w:szCs w:val="20"/>
        </w:rPr>
        <w:t xml:space="preserve">25. 9. 2025 </w:t>
      </w:r>
      <w:r>
        <w:rPr>
          <w:rFonts w:cs="Arial"/>
          <w:szCs w:val="20"/>
        </w:rPr>
        <w:t xml:space="preserve">na dodávky osobních automobilů v rámci veřejné zakázky s názvem „Centrální nákup osobních vozidel – kategorie 2A benzin manuál“ uveřejněné </w:t>
      </w:r>
      <w:r w:rsidRPr="00442C21">
        <w:rPr>
          <w:rFonts w:cs="Arial"/>
          <w:szCs w:val="20"/>
        </w:rPr>
        <w:t>v elektronickém nás</w:t>
      </w:r>
      <w:r>
        <w:rPr>
          <w:rFonts w:cs="Arial"/>
          <w:szCs w:val="20"/>
        </w:rPr>
        <w:t>troji NEN pod systémovým číslem</w:t>
      </w:r>
    </w:p>
    <w:p w14:paraId="6B52394E" w14:textId="64AF0A9A" w:rsidR="006B360A" w:rsidRDefault="00B736B0" w:rsidP="006B360A">
      <w:pPr>
        <w:jc w:val="center"/>
        <w:rPr>
          <w:rFonts w:cs="Arial"/>
          <w:i/>
          <w:szCs w:val="20"/>
        </w:rPr>
      </w:pPr>
      <w:r w:rsidRPr="00B736B0">
        <w:rPr>
          <w:rFonts w:cs="Arial"/>
          <w:szCs w:val="20"/>
        </w:rPr>
        <w:t>N006/25/V00011737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31D0329F" w14:textId="77777777" w:rsidR="00FC7BC3" w:rsidRPr="00FC7BC3" w:rsidRDefault="00FC7BC3" w:rsidP="00FC7BC3">
      <w:pPr>
        <w:jc w:val="both"/>
        <w:rPr>
          <w:rStyle w:val="Siln"/>
        </w:rPr>
      </w:pPr>
      <w:r w:rsidRPr="00FC7BC3">
        <w:rPr>
          <w:rStyle w:val="Siln"/>
        </w:rPr>
        <w:t>AUTOCENTRUM JAN ŠMUCLER s.r.o.</w:t>
      </w:r>
    </w:p>
    <w:p w14:paraId="1B32D235" w14:textId="77777777" w:rsidR="00FC7BC3" w:rsidRPr="00FC7BC3" w:rsidRDefault="00FC7BC3" w:rsidP="00FC7BC3">
      <w:pPr>
        <w:jc w:val="both"/>
      </w:pPr>
      <w:r w:rsidRPr="00FC7BC3">
        <w:t>sídlo: Borská 2892/59, Jižní Předměstí, 301 00 Plzeň</w:t>
      </w:r>
    </w:p>
    <w:p w14:paraId="07B709EF" w14:textId="77777777" w:rsidR="00FC7BC3" w:rsidRPr="00FC7BC3" w:rsidRDefault="00FC7BC3" w:rsidP="00FC7BC3">
      <w:pPr>
        <w:jc w:val="both"/>
      </w:pPr>
      <w:r w:rsidRPr="00FC7BC3">
        <w:t>zapsaný/á v obchodním rejstříku vedeném u Krajského soudu v Plzni pod spisovou značkou C 14234</w:t>
      </w:r>
    </w:p>
    <w:p w14:paraId="1404BEAA" w14:textId="77777777" w:rsidR="00FC7BC3" w:rsidRPr="00FC7BC3" w:rsidRDefault="00FC7BC3" w:rsidP="00FC7BC3">
      <w:pPr>
        <w:jc w:val="both"/>
      </w:pPr>
      <w:r w:rsidRPr="00FC7BC3">
        <w:t>IČO: 26343673</w:t>
      </w:r>
    </w:p>
    <w:p w14:paraId="15133303" w14:textId="77777777" w:rsidR="00FC7BC3" w:rsidRPr="00FC7BC3" w:rsidRDefault="00FC7BC3" w:rsidP="00FC7BC3">
      <w:pPr>
        <w:jc w:val="both"/>
      </w:pPr>
      <w:r w:rsidRPr="00FC7BC3">
        <w:t>DIČ: CZ26343673</w:t>
      </w:r>
    </w:p>
    <w:p w14:paraId="1C98B6DC" w14:textId="77777777" w:rsidR="00FC7BC3" w:rsidRPr="00FC7BC3" w:rsidRDefault="00FC7BC3" w:rsidP="00FC7BC3">
      <w:pPr>
        <w:jc w:val="both"/>
      </w:pPr>
      <w:r w:rsidRPr="00FC7BC3">
        <w:t>banka: Česká spořitelna, a.s.</w:t>
      </w:r>
    </w:p>
    <w:p w14:paraId="29ABD550" w14:textId="77777777" w:rsidR="00FC7BC3" w:rsidRPr="00FC7BC3" w:rsidRDefault="00FC7BC3" w:rsidP="00FC7BC3">
      <w:pPr>
        <w:jc w:val="both"/>
      </w:pPr>
      <w:r w:rsidRPr="00FC7BC3">
        <w:t>č. účtu: 762520379/0800</w:t>
      </w:r>
    </w:p>
    <w:p w14:paraId="40232B2A" w14:textId="77777777" w:rsidR="00FC7BC3" w:rsidRPr="00FC7BC3" w:rsidRDefault="00FC7BC3" w:rsidP="00FC7BC3">
      <w:pPr>
        <w:jc w:val="both"/>
      </w:pPr>
      <w:r w:rsidRPr="00FC7BC3">
        <w:t xml:space="preserve">ID datové schránky: </w:t>
      </w:r>
      <w:r w:rsidRPr="00FC7BC3">
        <w:rPr>
          <w:bCs/>
        </w:rPr>
        <w:t>qdxpg5a</w:t>
      </w:r>
    </w:p>
    <w:p w14:paraId="203BC094" w14:textId="77777777" w:rsidR="00FC7BC3" w:rsidRPr="00FC7BC3" w:rsidRDefault="00FC7BC3" w:rsidP="00FC7BC3">
      <w:pPr>
        <w:jc w:val="both"/>
      </w:pPr>
      <w:r w:rsidRPr="00FC7BC3">
        <w:rPr>
          <w:rFonts w:cs="Arial"/>
        </w:rPr>
        <w:t xml:space="preserve">zastoupená: </w:t>
      </w:r>
      <w:r w:rsidRPr="00FC7BC3">
        <w:t>Ing. Lucie Jeřábková, Fleet Coordinator &amp; Business Development Manager</w:t>
      </w:r>
    </w:p>
    <w:p w14:paraId="2F57AAD5" w14:textId="7D89CD7D" w:rsidR="00FC7BC3" w:rsidRDefault="00FC7BC3" w:rsidP="00FC7BC3">
      <w:pPr>
        <w:jc w:val="both"/>
        <w:rPr>
          <w:rFonts w:cs="Arial"/>
        </w:rPr>
      </w:pPr>
      <w:r w:rsidRPr="00FC7BC3">
        <w:rPr>
          <w:rFonts w:cs="Arial"/>
        </w:rPr>
        <w:t xml:space="preserve">kontaktní osoba: </w:t>
      </w:r>
      <w:r w:rsidR="00E32B2E">
        <w:rPr>
          <w:rFonts w:cs="Arial"/>
        </w:rPr>
        <w:t xml:space="preserve">Jana Mandousová, 737 798 305, </w:t>
      </w:r>
      <w:hyperlink r:id="rId8" w:history="1">
        <w:r w:rsidR="00EA1DBB" w:rsidRPr="00191E1D">
          <w:rPr>
            <w:rStyle w:val="Hypertextovodkaz"/>
            <w:rFonts w:cs="Arial"/>
          </w:rPr>
          <w:t>jana.mandousova@smucler.cz</w:t>
        </w:r>
      </w:hyperlink>
    </w:p>
    <w:p w14:paraId="514188A4" w14:textId="77777777" w:rsidR="00FC7BC3" w:rsidRPr="00FC7BC3" w:rsidRDefault="00FC7BC3" w:rsidP="00FC7BC3">
      <w:pPr>
        <w:jc w:val="both"/>
        <w:rPr>
          <w:rFonts w:cs="Arial"/>
          <w:szCs w:val="20"/>
        </w:rPr>
      </w:pPr>
    </w:p>
    <w:p w14:paraId="134A940E" w14:textId="77777777" w:rsidR="006B360A" w:rsidRPr="00FC7BC3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FC7BC3" w:rsidRDefault="006B360A" w:rsidP="006B360A">
      <w:pPr>
        <w:jc w:val="both"/>
        <w:rPr>
          <w:rFonts w:cs="Arial"/>
          <w:szCs w:val="20"/>
        </w:rPr>
      </w:pPr>
      <w:r w:rsidRPr="00FC7BC3">
        <w:rPr>
          <w:rFonts w:cs="Arial"/>
          <w:szCs w:val="20"/>
        </w:rPr>
        <w:t>(dále jen „Dodavatel“)</w:t>
      </w:r>
    </w:p>
    <w:p w14:paraId="455FD62C" w14:textId="77777777" w:rsidR="006B360A" w:rsidRPr="00FC7BC3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FC7BC3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16E06CF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>uzavřely</w:t>
      </w:r>
      <w:r w:rsidR="00891114">
        <w:rPr>
          <w:rFonts w:cs="Arial"/>
          <w:szCs w:val="20"/>
        </w:rPr>
        <w:t xml:space="preserve"> tuto</w:t>
      </w:r>
      <w:r w:rsidRPr="006711F9">
        <w:rPr>
          <w:rFonts w:cs="Arial"/>
          <w:szCs w:val="20"/>
        </w:rPr>
        <w:t xml:space="preserve">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0639C9">
        <w:rPr>
          <w:rFonts w:cs="Arial"/>
          <w:szCs w:val="20"/>
        </w:rPr>
        <w:t>2A benzin</w:t>
      </w:r>
      <w:r w:rsidR="00040F8A">
        <w:rPr>
          <w:rFonts w:cs="Arial"/>
          <w:szCs w:val="20"/>
        </w:rPr>
        <w:t xml:space="preserve"> </w:t>
      </w:r>
      <w:r w:rsidR="00B50D80">
        <w:rPr>
          <w:rFonts w:cs="Arial"/>
          <w:szCs w:val="20"/>
        </w:rPr>
        <w:t>manuál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B736B0">
        <w:rPr>
          <w:rFonts w:cs="Arial"/>
          <w:szCs w:val="20"/>
        </w:rPr>
        <w:t>3. 6. 2025</w:t>
      </w:r>
      <w:r w:rsidRPr="006711F9">
        <w:rPr>
          <w:rFonts w:cs="Arial"/>
          <w:szCs w:val="20"/>
        </w:rPr>
        <w:t xml:space="preserve"> pod evidenčním číslem </w:t>
      </w:r>
      <w:r w:rsidR="00B736B0" w:rsidRPr="00B736B0">
        <w:rPr>
          <w:rFonts w:cs="Arial"/>
          <w:szCs w:val="20"/>
        </w:rPr>
        <w:t>Z2025-029992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3"/>
        <w:gridCol w:w="848"/>
        <w:gridCol w:w="971"/>
        <w:gridCol w:w="974"/>
        <w:gridCol w:w="974"/>
        <w:gridCol w:w="965"/>
        <w:gridCol w:w="982"/>
        <w:gridCol w:w="949"/>
        <w:gridCol w:w="949"/>
        <w:gridCol w:w="1066"/>
        <w:gridCol w:w="949"/>
        <w:gridCol w:w="1181"/>
        <w:gridCol w:w="1424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399AF215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BA73C7" w:rsidRPr="00730C1D">
        <w:rPr>
          <w:highlight w:val="yellow"/>
        </w:rPr>
        <w:t>[</w:t>
      </w:r>
      <w:r w:rsidR="00133A23" w:rsidRPr="00730C1D">
        <w:rPr>
          <w:highlight w:val="yellow"/>
        </w:rPr>
        <w:t>funkce] – [útvar</w:t>
      </w:r>
      <w:r w:rsidR="00B068A4" w:rsidRPr="00963775">
        <w:rPr>
          <w:highlight w:val="yellow"/>
        </w:rPr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</w:t>
      </w:r>
      <w:r>
        <w:lastRenderedPageBreak/>
        <w:t>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FC7BC3" w:rsidRDefault="006B360A" w:rsidP="006B360A">
      <w:pPr>
        <w:spacing w:before="120" w:after="120"/>
        <w:rPr>
          <w:rFonts w:cs="Arial"/>
          <w:szCs w:val="20"/>
        </w:rPr>
      </w:pPr>
      <w:r w:rsidRPr="00FC7BC3">
        <w:rPr>
          <w:rFonts w:cs="Arial"/>
          <w:szCs w:val="20"/>
        </w:rPr>
        <w:t>................................</w:t>
      </w:r>
      <w:r w:rsidR="000B0CC5" w:rsidRPr="00FC7BC3">
        <w:rPr>
          <w:rFonts w:cs="Arial"/>
          <w:szCs w:val="20"/>
        </w:rPr>
        <w:t>.............................</w:t>
      </w:r>
      <w:r w:rsidR="000B0CC5" w:rsidRPr="00FC7BC3">
        <w:rPr>
          <w:rFonts w:cs="Arial"/>
          <w:szCs w:val="20"/>
        </w:rPr>
        <w:tab/>
      </w:r>
      <w:r w:rsidR="000B0CC5" w:rsidRPr="00FC7BC3">
        <w:rPr>
          <w:rFonts w:cs="Arial"/>
          <w:szCs w:val="20"/>
        </w:rPr>
        <w:tab/>
      </w:r>
      <w:r w:rsidRPr="00FC7BC3">
        <w:rPr>
          <w:rFonts w:cs="Arial"/>
          <w:szCs w:val="20"/>
        </w:rPr>
        <w:t>.................................................................</w:t>
      </w:r>
    </w:p>
    <w:p w14:paraId="0EA8D1DE" w14:textId="388CFC62" w:rsidR="00B736B0" w:rsidRPr="00FC7BC3" w:rsidRDefault="006B360A" w:rsidP="00B736B0">
      <w:pPr>
        <w:ind w:left="708" w:firstLine="708"/>
        <w:rPr>
          <w:rFonts w:cs="Arial"/>
        </w:rPr>
      </w:pPr>
      <w:r w:rsidRPr="00FC7BC3">
        <w:rPr>
          <w:rFonts w:cs="Arial"/>
          <w:szCs w:val="20"/>
        </w:rPr>
        <w:tab/>
      </w:r>
      <w:r w:rsidRPr="00FC7BC3">
        <w:rPr>
          <w:rFonts w:cs="Arial"/>
          <w:szCs w:val="20"/>
        </w:rPr>
        <w:tab/>
      </w:r>
      <w:r w:rsidR="005F3315" w:rsidRPr="00FC7BC3">
        <w:rPr>
          <w:rFonts w:cs="Arial"/>
          <w:szCs w:val="20"/>
        </w:rPr>
        <w:t>Odběratel</w:t>
      </w:r>
      <w:r w:rsidRPr="00FC7BC3">
        <w:rPr>
          <w:rFonts w:cs="Arial"/>
          <w:szCs w:val="20"/>
        </w:rPr>
        <w:tab/>
      </w:r>
      <w:r w:rsidRPr="00FC7BC3">
        <w:rPr>
          <w:rFonts w:cs="Arial"/>
          <w:szCs w:val="20"/>
        </w:rPr>
        <w:tab/>
      </w:r>
      <w:r w:rsidRPr="00FC7BC3">
        <w:rPr>
          <w:rFonts w:cs="Arial"/>
          <w:szCs w:val="20"/>
        </w:rPr>
        <w:tab/>
      </w:r>
      <w:r w:rsidRPr="00FC7BC3">
        <w:rPr>
          <w:rFonts w:cs="Arial"/>
          <w:szCs w:val="20"/>
        </w:rPr>
        <w:tab/>
      </w:r>
      <w:r w:rsidR="00B736B0" w:rsidRPr="00FC7BC3">
        <w:rPr>
          <w:rFonts w:cs="Arial"/>
        </w:rPr>
        <w:t>Ing. Lucie Jeřábková</w:t>
      </w:r>
    </w:p>
    <w:p w14:paraId="7D87E785" w14:textId="77777777" w:rsidR="00B736B0" w:rsidRPr="00FC7BC3" w:rsidRDefault="00B736B0" w:rsidP="00B736B0">
      <w:pPr>
        <w:spacing w:before="120" w:after="120"/>
        <w:ind w:left="5664" w:firstLine="708"/>
      </w:pPr>
      <w:r w:rsidRPr="00FC7BC3">
        <w:t xml:space="preserve">Fleet Coordinator &amp; </w:t>
      </w:r>
    </w:p>
    <w:p w14:paraId="61C9CA28" w14:textId="77777777" w:rsidR="00B736B0" w:rsidRPr="0051538F" w:rsidRDefault="00B736B0" w:rsidP="00B736B0">
      <w:pPr>
        <w:spacing w:before="120" w:after="120"/>
        <w:ind w:left="4956" w:firstLine="708"/>
        <w:rPr>
          <w:rFonts w:cs="Arial"/>
          <w:szCs w:val="20"/>
        </w:rPr>
      </w:pPr>
      <w:r w:rsidRPr="00FC7BC3">
        <w:t>Business Development Manager</w:t>
      </w:r>
    </w:p>
    <w:p w14:paraId="48C90AD7" w14:textId="155D4FA7" w:rsidR="0051538F" w:rsidRDefault="0051538F" w:rsidP="00B736B0">
      <w:pPr>
        <w:spacing w:before="120" w:after="120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BFD65" w14:textId="77777777" w:rsidR="00047763" w:rsidRDefault="00047763">
      <w:r>
        <w:separator/>
      </w:r>
    </w:p>
  </w:endnote>
  <w:endnote w:type="continuationSeparator" w:id="0">
    <w:p w14:paraId="49933357" w14:textId="77777777" w:rsidR="00047763" w:rsidRDefault="0004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E7A77A3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C9">
          <w:rPr>
            <w:noProof/>
          </w:rPr>
          <w:t>3</w:t>
        </w:r>
        <w:r>
          <w:fldChar w:fldCharType="end"/>
        </w:r>
        <w:r>
          <w:t xml:space="preserve"> / </w:t>
        </w:r>
        <w:r w:rsidR="00047763">
          <w:fldChar w:fldCharType="begin"/>
        </w:r>
        <w:r w:rsidR="00047763">
          <w:instrText xml:space="preserve"> NUMPAGES  \* Arabic  \* MERGEFORMAT </w:instrText>
        </w:r>
        <w:r w:rsidR="00047763">
          <w:fldChar w:fldCharType="separate"/>
        </w:r>
        <w:r w:rsidR="00ED62C9">
          <w:rPr>
            <w:noProof/>
          </w:rPr>
          <w:t>5</w:t>
        </w:r>
        <w:r w:rsidR="00047763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21ACB9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F9645" w14:textId="77777777" w:rsidR="00047763" w:rsidRDefault="00047763">
      <w:r>
        <w:separator/>
      </w:r>
    </w:p>
  </w:footnote>
  <w:footnote w:type="continuationSeparator" w:id="0">
    <w:p w14:paraId="1FD43CF4" w14:textId="77777777" w:rsidR="00047763" w:rsidRDefault="0004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2F77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763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9C9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17D40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376B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07438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114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3775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2ED0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B3A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D80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36B0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3C7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9FE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2B2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DBB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2C7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4C65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C7BC3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locked/>
    <w:rsid w:val="00B736B0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E32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a.mandousova@smucler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CF714-8214-48DD-A726-4BD7FA2F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996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6</cp:revision>
  <cp:lastPrinted>2021-03-23T09:43:00Z</cp:lastPrinted>
  <dcterms:created xsi:type="dcterms:W3CDTF">2025-09-02T13:28:00Z</dcterms:created>
  <dcterms:modified xsi:type="dcterms:W3CDTF">2025-10-01T14:09:00Z</dcterms:modified>
</cp:coreProperties>
</file>